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CF" w:rsidRDefault="009C57CF" w:rsidP="009C5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</w:p>
    <w:p w:rsidR="009C57CF" w:rsidRPr="005F16A4" w:rsidRDefault="009C57CF" w:rsidP="009C57CF">
      <w:pPr>
        <w:jc w:val="both"/>
        <w:rPr>
          <w:rFonts w:ascii="Times New Roman" w:hAnsi="Times New Roman" w:cs="Times New Roman"/>
          <w:sz w:val="28"/>
          <w:szCs w:val="28"/>
        </w:rPr>
      </w:pPr>
      <w:r w:rsidRPr="005F16A4">
        <w:rPr>
          <w:rFonts w:ascii="Times New Roman" w:hAnsi="Times New Roman" w:cs="Times New Roman"/>
          <w:sz w:val="28"/>
          <w:szCs w:val="28"/>
        </w:rPr>
        <w:t>Используя карту №3 и знания, полученные в ходе урока, решите географически-космический кроссворд.</w:t>
      </w:r>
    </w:p>
    <w:p w:rsidR="009C57CF" w:rsidRPr="005F16A4" w:rsidRDefault="009C57CF" w:rsidP="009C57C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16A4">
        <w:rPr>
          <w:rFonts w:ascii="Times New Roman" w:hAnsi="Times New Roman" w:cs="Times New Roman"/>
          <w:b/>
          <w:i/>
          <w:sz w:val="28"/>
          <w:szCs w:val="28"/>
        </w:rPr>
        <w:t xml:space="preserve">По вертикали: </w:t>
      </w:r>
    </w:p>
    <w:p w:rsidR="009C57CF" w:rsidRPr="005F16A4" w:rsidRDefault="009C57CF" w:rsidP="009C57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16A4">
        <w:rPr>
          <w:rFonts w:ascii="Times New Roman" w:hAnsi="Times New Roman" w:cs="Times New Roman"/>
          <w:sz w:val="28"/>
          <w:szCs w:val="28"/>
        </w:rPr>
        <w:t>1. Вертикальная линия, которая проходит перп</w:t>
      </w:r>
      <w:r>
        <w:rPr>
          <w:rFonts w:ascii="Times New Roman" w:hAnsi="Times New Roman" w:cs="Times New Roman"/>
          <w:sz w:val="28"/>
          <w:szCs w:val="28"/>
        </w:rPr>
        <w:t>ендикулярно экватору</w:t>
      </w:r>
      <w:r w:rsidRPr="005F16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7CF" w:rsidRPr="005F16A4" w:rsidRDefault="009C57CF" w:rsidP="009C57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16A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Величины</w:t>
      </w:r>
      <w:r w:rsidRPr="005F16A4">
        <w:rPr>
          <w:rFonts w:ascii="Times New Roman" w:hAnsi="Times New Roman" w:cs="Times New Roman"/>
          <w:sz w:val="28"/>
          <w:szCs w:val="28"/>
        </w:rPr>
        <w:t>, определяющ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16A4">
        <w:rPr>
          <w:rFonts w:ascii="Times New Roman" w:hAnsi="Times New Roman" w:cs="Times New Roman"/>
          <w:sz w:val="28"/>
          <w:szCs w:val="28"/>
        </w:rPr>
        <w:t>е положение определённой точки на земной поверхности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1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географические…</w:t>
      </w:r>
    </w:p>
    <w:p w:rsidR="009C57CF" w:rsidRPr="005F16A4" w:rsidRDefault="009C57CF" w:rsidP="009C57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16A4">
        <w:rPr>
          <w:rFonts w:ascii="Times New Roman" w:hAnsi="Times New Roman" w:cs="Times New Roman"/>
          <w:sz w:val="28"/>
          <w:szCs w:val="28"/>
        </w:rPr>
        <w:t xml:space="preserve">4. Город, недалеко от которого приземлился Юрий Алексеевич Гагарин после полёта в космос 12 апреля 1961 года. Географические координаты: </w:t>
      </w:r>
      <w:r w:rsidRPr="005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ш.</w:t>
      </w:r>
      <w:r w:rsidRPr="005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46°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C57CF" w:rsidRPr="005F16A4" w:rsidRDefault="009C57CF" w:rsidP="009C57C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F16A4">
        <w:rPr>
          <w:rFonts w:ascii="Times New Roman" w:hAnsi="Times New Roman" w:cs="Times New Roman"/>
          <w:b/>
          <w:i/>
          <w:sz w:val="28"/>
          <w:szCs w:val="28"/>
        </w:rPr>
        <w:t xml:space="preserve">По горизонтали: </w:t>
      </w:r>
    </w:p>
    <w:p w:rsidR="009C57CF" w:rsidRPr="005F16A4" w:rsidRDefault="009C57CF" w:rsidP="009C57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Город, в котором основоположн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 теоретической космонавтики </w:t>
      </w:r>
      <w:r w:rsidRPr="005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Константин Эдуардович Циолковский провёл 29 лет своей жизни. Географические координат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ы: 54° с. ш.; 3</w:t>
      </w:r>
      <w:r w:rsidRPr="009C5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° в. д. </w:t>
      </w:r>
    </w:p>
    <w:p w:rsidR="009C57CF" w:rsidRDefault="009C57CF" w:rsidP="009C57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16A4">
        <w:rPr>
          <w:rFonts w:ascii="Times New Roman" w:hAnsi="Times New Roman" w:cs="Times New Roman"/>
          <w:sz w:val="28"/>
          <w:szCs w:val="28"/>
        </w:rPr>
        <w:t xml:space="preserve">4. Условная линия, которая делит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F16A4">
        <w:rPr>
          <w:rFonts w:ascii="Times New Roman" w:hAnsi="Times New Roman" w:cs="Times New Roman"/>
          <w:sz w:val="28"/>
          <w:szCs w:val="28"/>
        </w:rPr>
        <w:t>емлю на Северн</w:t>
      </w:r>
      <w:r>
        <w:rPr>
          <w:rFonts w:ascii="Times New Roman" w:hAnsi="Times New Roman" w:cs="Times New Roman"/>
          <w:sz w:val="28"/>
          <w:szCs w:val="28"/>
        </w:rPr>
        <w:t xml:space="preserve">ое и Южное полушария. </w:t>
      </w:r>
    </w:p>
    <w:p w:rsidR="009C57CF" w:rsidRPr="00582F59" w:rsidRDefault="009C57CF" w:rsidP="009C57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9C57CF" w:rsidTr="00693900">
        <w:trPr>
          <w:trHeight w:hRule="exact" w:val="369"/>
          <w:jc w:val="center"/>
        </w:trPr>
        <w:tc>
          <w:tcPr>
            <w:tcW w:w="417" w:type="dxa"/>
            <w:shd w:val="clear" w:color="auto" w:fill="8EAADB" w:themeFill="accent5" w:themeFillTint="99"/>
            <w:vAlign w:val="center"/>
          </w:tcPr>
          <w:p w:rsidR="009C57CF" w:rsidRPr="00367E8C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8EAADB" w:themeFill="accent5" w:themeFillTint="99"/>
            <w:vAlign w:val="center"/>
          </w:tcPr>
          <w:p w:rsidR="009C57CF" w:rsidRPr="00367E8C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8EAADB" w:themeFill="accent5" w:themeFillTint="99"/>
            <w:vAlign w:val="center"/>
          </w:tcPr>
          <w:p w:rsidR="009C57CF" w:rsidRPr="00367E8C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Pr="00367E8C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Pr="00367E8C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Pr="00367E8C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Pr="00367E8C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rPr>
                <w:lang w:val="ru-RU"/>
              </w:rPr>
            </w:pPr>
            <w:r>
              <w:rPr>
                <w:vertAlign w:val="superscript"/>
              </w:rPr>
              <w:t>2</w:t>
            </w: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</w:tr>
      <w:tr w:rsidR="009C57CF" w:rsidTr="00693900">
        <w:trPr>
          <w:trHeight w:hRule="exact" w:val="369"/>
          <w:jc w:val="center"/>
        </w:trPr>
        <w:tc>
          <w:tcPr>
            <w:tcW w:w="417" w:type="dxa"/>
            <w:shd w:val="clear" w:color="auto" w:fill="8EAADB" w:themeFill="accent5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8EAADB" w:themeFill="accent5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8EAADB" w:themeFill="accent5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rPr>
                <w:lang w:val="ru-RU"/>
              </w:rPr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</w:tr>
      <w:tr w:rsidR="009C57CF" w:rsidTr="00693900">
        <w:trPr>
          <w:trHeight w:hRule="exact" w:val="369"/>
          <w:jc w:val="center"/>
        </w:trPr>
        <w:tc>
          <w:tcPr>
            <w:tcW w:w="417" w:type="dxa"/>
            <w:shd w:val="clear" w:color="auto" w:fill="8EAADB" w:themeFill="accent5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8EAADB" w:themeFill="accent5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8EAADB" w:themeFill="accent5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</w:tr>
      <w:tr w:rsidR="009C57CF" w:rsidTr="00693900">
        <w:trPr>
          <w:trHeight w:hRule="exact" w:val="369"/>
          <w:jc w:val="center"/>
        </w:trPr>
        <w:tc>
          <w:tcPr>
            <w:tcW w:w="417" w:type="dxa"/>
            <w:shd w:val="clear" w:color="auto" w:fill="8EAADB" w:themeFill="accent5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</w:p>
        </w:tc>
        <w:tc>
          <w:tcPr>
            <w:tcW w:w="417" w:type="dxa"/>
            <w:shd w:val="clear" w:color="auto" w:fill="8EAADB" w:themeFill="accent5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</w:tr>
      <w:tr w:rsidR="009C57CF" w:rsidTr="00693900">
        <w:trPr>
          <w:trHeight w:hRule="exact" w:val="369"/>
          <w:jc w:val="center"/>
        </w:trPr>
        <w:tc>
          <w:tcPr>
            <w:tcW w:w="417" w:type="dxa"/>
            <w:shd w:val="clear" w:color="auto" w:fill="8EAADB" w:themeFill="accent5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8EAADB" w:themeFill="accent5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</w:tr>
      <w:tr w:rsidR="009C57CF" w:rsidTr="00693900">
        <w:trPr>
          <w:trHeight w:hRule="exact" w:val="369"/>
          <w:jc w:val="center"/>
        </w:trPr>
        <w:tc>
          <w:tcPr>
            <w:tcW w:w="417" w:type="dxa"/>
            <w:shd w:val="clear" w:color="auto" w:fill="8EAADB" w:themeFill="accent5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8EAADB" w:themeFill="accent5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</w:tr>
      <w:tr w:rsidR="009C57CF" w:rsidTr="00693900">
        <w:trPr>
          <w:trHeight w:hRule="exact" w:val="369"/>
          <w:jc w:val="center"/>
        </w:trPr>
        <w:tc>
          <w:tcPr>
            <w:tcW w:w="417" w:type="dxa"/>
            <w:shd w:val="clear" w:color="auto" w:fill="8EAADB" w:themeFill="accent5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8EAADB" w:themeFill="accent5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EAF284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4C6E7" w:themeFill="accent5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</w:tr>
      <w:tr w:rsidR="009C57CF" w:rsidTr="00693900">
        <w:trPr>
          <w:trHeight w:hRule="exact" w:val="369"/>
          <w:jc w:val="center"/>
        </w:trPr>
        <w:tc>
          <w:tcPr>
            <w:tcW w:w="417" w:type="dxa"/>
            <w:shd w:val="clear" w:color="auto" w:fill="8EAADB" w:themeFill="accent5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8EAADB" w:themeFill="accent5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8EAADB" w:themeFill="accent5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rPr>
                <w:lang w:val="ru-RU"/>
              </w:rPr>
            </w:pPr>
            <w:r>
              <w:rPr>
                <w:vertAlign w:val="superscript"/>
              </w:rPr>
              <w:t>4</w:t>
            </w: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A8D08D" w:themeFill="accent6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8D08D" w:themeFill="accent6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8D08D" w:themeFill="accent6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</w:tr>
      <w:tr w:rsidR="009C57CF" w:rsidTr="00693900">
        <w:trPr>
          <w:trHeight w:hRule="exact" w:val="369"/>
          <w:jc w:val="center"/>
        </w:trPr>
        <w:tc>
          <w:tcPr>
            <w:tcW w:w="417" w:type="dxa"/>
            <w:shd w:val="clear" w:color="auto" w:fill="8EAADB" w:themeFill="accent5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8EAADB" w:themeFill="accent5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8EAADB" w:themeFill="accent5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BBBBBB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BBBBB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rPr>
                <w:lang w:val="ru-RU"/>
              </w:rPr>
            </w:pPr>
          </w:p>
        </w:tc>
        <w:tc>
          <w:tcPr>
            <w:tcW w:w="417" w:type="dxa"/>
            <w:shd w:val="clear" w:color="auto" w:fill="FFE599" w:themeFill="accent4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FFE599" w:themeFill="accent4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FFE599" w:themeFill="accent4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8D08D" w:themeFill="accent6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8D08D" w:themeFill="accent6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8D08D" w:themeFill="accent6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</w:tr>
      <w:tr w:rsidR="009C57CF" w:rsidTr="00693900">
        <w:trPr>
          <w:trHeight w:hRule="exact" w:val="369"/>
          <w:jc w:val="center"/>
        </w:trPr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rPr>
                <w:lang w:val="ru-RU"/>
              </w:rPr>
            </w:pPr>
            <w:r>
              <w:rPr>
                <w:vertAlign w:val="superscript"/>
              </w:rPr>
              <w:t>3</w:t>
            </w: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BBBBBB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FFE599" w:themeFill="accent4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FFE599" w:themeFill="accent4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FFE599" w:themeFill="accent4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8D08D" w:themeFill="accent6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8D08D" w:themeFill="accent6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8D08D" w:themeFill="accent6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</w:tr>
      <w:tr w:rsidR="009C57CF" w:rsidTr="00693900">
        <w:trPr>
          <w:trHeight w:hRule="exact" w:val="369"/>
          <w:jc w:val="center"/>
        </w:trPr>
        <w:tc>
          <w:tcPr>
            <w:tcW w:w="417" w:type="dxa"/>
            <w:shd w:val="clear" w:color="auto" w:fill="A4EC8A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A4EC8A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4EC8A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BBBBBB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BBBBB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BBBBB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FFE599" w:themeFill="accent4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FFE599" w:themeFill="accent4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FFE599" w:themeFill="accent4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8D08D" w:themeFill="accent6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8D08D" w:themeFill="accent6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8D08D" w:themeFill="accent6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</w:tr>
      <w:tr w:rsidR="009C57CF" w:rsidTr="00693900">
        <w:trPr>
          <w:trHeight w:hRule="exact" w:val="369"/>
          <w:jc w:val="center"/>
        </w:trPr>
        <w:tc>
          <w:tcPr>
            <w:tcW w:w="417" w:type="dxa"/>
            <w:shd w:val="clear" w:color="auto" w:fill="A8D08D" w:themeFill="accent6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8D08D" w:themeFill="accent6" w:themeFillTint="99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A8D08D" w:themeFill="accent6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4EC8A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BBBBBB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BBBBB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BBBBB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FFE599" w:themeFill="accent4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FFE599" w:themeFill="accent4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FFE599" w:themeFill="accent4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8D08D" w:themeFill="accent6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8D08D" w:themeFill="accent6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8D08D" w:themeFill="accent6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</w:tr>
      <w:tr w:rsidR="009C57CF" w:rsidTr="00693900">
        <w:trPr>
          <w:trHeight w:hRule="exact" w:val="369"/>
          <w:jc w:val="center"/>
        </w:trPr>
        <w:tc>
          <w:tcPr>
            <w:tcW w:w="417" w:type="dxa"/>
            <w:shd w:val="clear" w:color="auto" w:fill="A4EC8A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4EC8A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4EC8A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4EC8A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BBBBBB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BBBBB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BBBBB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FFE599" w:themeFill="accent4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FFE599" w:themeFill="accent4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FFE599" w:themeFill="accent4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8D08D" w:themeFill="accent6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8D08D" w:themeFill="accent6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8D08D" w:themeFill="accent6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</w:tr>
      <w:tr w:rsidR="009C57CF" w:rsidTr="00693900">
        <w:trPr>
          <w:trHeight w:hRule="exact" w:val="369"/>
          <w:jc w:val="center"/>
        </w:trPr>
        <w:tc>
          <w:tcPr>
            <w:tcW w:w="417" w:type="dxa"/>
            <w:shd w:val="clear" w:color="auto" w:fill="A4EC8A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4EC8A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4EC8A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4EC8A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vAlign w:val="center"/>
          </w:tcPr>
          <w:p w:rsidR="009C57CF" w:rsidRPr="00F82080" w:rsidRDefault="009C57CF" w:rsidP="00693900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417" w:type="dxa"/>
            <w:shd w:val="clear" w:color="auto" w:fill="BBBBBB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BBBBB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BBBBBB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FFE599" w:themeFill="accent4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FFE599" w:themeFill="accent4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FFE599" w:themeFill="accent4" w:themeFillTint="66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8D08D" w:themeFill="accent6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8D08D" w:themeFill="accent6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  <w:tc>
          <w:tcPr>
            <w:tcW w:w="417" w:type="dxa"/>
            <w:shd w:val="clear" w:color="auto" w:fill="A8D08D" w:themeFill="accent6" w:themeFillTint="99"/>
            <w:vAlign w:val="center"/>
          </w:tcPr>
          <w:p w:rsidR="009C57CF" w:rsidRDefault="009C57CF" w:rsidP="00693900">
            <w:pPr>
              <w:pStyle w:val="a4"/>
              <w:jc w:val="center"/>
            </w:pPr>
          </w:p>
        </w:tc>
      </w:tr>
    </w:tbl>
    <w:p w:rsidR="009C57CF" w:rsidRPr="00AF3B47" w:rsidRDefault="009C57CF" w:rsidP="009C57CF">
      <w:pPr>
        <w:rPr>
          <w:rFonts w:ascii="Gotham Pro" w:hAnsi="Gotham Pro" w:cs="Gotham Pro"/>
          <w:sz w:val="24"/>
          <w:szCs w:val="24"/>
        </w:rPr>
      </w:pPr>
    </w:p>
    <w:p w:rsidR="008277EB" w:rsidRDefault="008277EB"/>
    <w:sectPr w:rsidR="008277EB" w:rsidSect="00851A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am Pro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CA"/>
    <w:rsid w:val="001E26CA"/>
    <w:rsid w:val="008277EB"/>
    <w:rsid w:val="009C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10068-4DF8-4743-A0AB-DE02E398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7CF"/>
    <w:pPr>
      <w:ind w:left="720"/>
      <w:contextualSpacing/>
    </w:pPr>
  </w:style>
  <w:style w:type="paragraph" w:styleId="a4">
    <w:name w:val="Body Text"/>
    <w:basedOn w:val="a"/>
    <w:link w:val="a5"/>
    <w:rsid w:val="009C57CF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9C57C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2021-07-29T14:46:00Z</dcterms:created>
  <dcterms:modified xsi:type="dcterms:W3CDTF">2021-07-29T14:46:00Z</dcterms:modified>
</cp:coreProperties>
</file>